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618" w:rsidRPr="00F71002" w:rsidRDefault="00904D06" w:rsidP="00F44618">
      <w:pPr>
        <w:pageBreakBefore/>
        <w:ind w:firstLine="9356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Anexa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nr</w:t>
      </w:r>
      <w:proofErr w:type="spellEnd"/>
      <w:r>
        <w:rPr>
          <w:b/>
          <w:sz w:val="24"/>
          <w:szCs w:val="24"/>
        </w:rPr>
        <w:t xml:space="preserve">. 42 la </w:t>
      </w:r>
      <w:proofErr w:type="spellStart"/>
      <w:r>
        <w:rPr>
          <w:b/>
          <w:sz w:val="24"/>
          <w:szCs w:val="24"/>
        </w:rPr>
        <w:t>Actul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</w:t>
      </w:r>
      <w:r w:rsidR="00F44618">
        <w:rPr>
          <w:b/>
          <w:sz w:val="24"/>
          <w:szCs w:val="24"/>
        </w:rPr>
        <w:t>ditional</w:t>
      </w:r>
      <w:proofErr w:type="spellEnd"/>
      <w:r w:rsidR="00F44618">
        <w:rPr>
          <w:b/>
          <w:sz w:val="24"/>
          <w:szCs w:val="24"/>
        </w:rPr>
        <w:t xml:space="preserve"> </w:t>
      </w:r>
      <w:proofErr w:type="spellStart"/>
      <w:r w:rsidR="00F44618">
        <w:rPr>
          <w:b/>
          <w:sz w:val="24"/>
          <w:szCs w:val="24"/>
        </w:rPr>
        <w:t>nr</w:t>
      </w:r>
      <w:proofErr w:type="spellEnd"/>
      <w:r w:rsidR="00F44618">
        <w:rPr>
          <w:b/>
          <w:sz w:val="24"/>
          <w:szCs w:val="24"/>
        </w:rPr>
        <w:t xml:space="preserve">. 1/2019 </w:t>
      </w:r>
      <w:proofErr w:type="spellStart"/>
      <w:r w:rsidR="00C61982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="00C6198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61982">
        <w:rPr>
          <w:rFonts w:ascii="Times New Roman" w:hAnsi="Times New Roman"/>
          <w:b/>
          <w:sz w:val="24"/>
          <w:szCs w:val="24"/>
        </w:rPr>
        <w:t>7.2  –</w:t>
      </w:r>
      <w:proofErr w:type="gramEnd"/>
      <w:r w:rsidR="00C6198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1982">
        <w:rPr>
          <w:rFonts w:ascii="Times New Roman" w:hAnsi="Times New Roman"/>
          <w:b/>
          <w:sz w:val="24"/>
          <w:szCs w:val="24"/>
        </w:rPr>
        <w:t>Modul</w:t>
      </w:r>
      <w:proofErr w:type="spellEnd"/>
      <w:r w:rsidR="00C61982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C61982">
        <w:rPr>
          <w:rFonts w:ascii="Times New Roman" w:hAnsi="Times New Roman"/>
          <w:b/>
          <w:sz w:val="24"/>
          <w:szCs w:val="24"/>
        </w:rPr>
        <w:t>acordare</w:t>
      </w:r>
      <w:proofErr w:type="spellEnd"/>
      <w:r w:rsidR="00C6198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C61982"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 w:rsidR="00C61982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C61982">
        <w:rPr>
          <w:rFonts w:ascii="Times New Roman" w:hAnsi="Times New Roman"/>
          <w:b/>
          <w:sz w:val="24"/>
          <w:szCs w:val="24"/>
        </w:rPr>
        <w:t>tarif</w:t>
      </w:r>
      <w:proofErr w:type="spellEnd"/>
      <w:r w:rsidR="00C61982">
        <w:rPr>
          <w:rFonts w:ascii="Times New Roman" w:hAnsi="Times New Roman"/>
          <w:b/>
          <w:sz w:val="24"/>
          <w:szCs w:val="24"/>
        </w:rPr>
        <w:t xml:space="preserve"> </w:t>
      </w:r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 w:rsidR="00C61982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                                                                                                                          </w:t>
      </w:r>
      <w:proofErr w:type="spellStart"/>
      <w:r w:rsidR="00F44618" w:rsidRPr="002279AA">
        <w:rPr>
          <w:b/>
          <w:sz w:val="24"/>
          <w:szCs w:val="24"/>
        </w:rPr>
        <w:t>Anexa</w:t>
      </w:r>
      <w:proofErr w:type="spellEnd"/>
      <w:r w:rsidR="00F44618" w:rsidRPr="002279AA">
        <w:rPr>
          <w:b/>
          <w:sz w:val="24"/>
          <w:szCs w:val="24"/>
        </w:rPr>
        <w:t xml:space="preserve"> </w:t>
      </w:r>
      <w:r w:rsidR="00F44618">
        <w:rPr>
          <w:b/>
          <w:sz w:val="24"/>
          <w:szCs w:val="24"/>
        </w:rPr>
        <w:tab/>
        <w:t>7</w:t>
      </w:r>
      <w:r w:rsidR="00F44618" w:rsidRPr="002279AA">
        <w:rPr>
          <w:b/>
          <w:sz w:val="24"/>
          <w:szCs w:val="24"/>
        </w:rPr>
        <w:t>.2</w:t>
      </w:r>
      <w:r w:rsidR="00F44618">
        <w:rPr>
          <w:b/>
          <w:sz w:val="24"/>
          <w:szCs w:val="24"/>
        </w:rPr>
        <w:t>.4.</w:t>
      </w:r>
      <w:r w:rsidR="00F44618" w:rsidRPr="002279AA">
        <w:rPr>
          <w:b/>
          <w:sz w:val="24"/>
          <w:szCs w:val="24"/>
        </w:rPr>
        <w:t xml:space="preserve"> – </w:t>
      </w:r>
      <w:proofErr w:type="spellStart"/>
      <w:r w:rsidR="00F44618" w:rsidRPr="002279AA">
        <w:rPr>
          <w:b/>
          <w:sz w:val="24"/>
          <w:szCs w:val="24"/>
        </w:rPr>
        <w:t>Modul</w:t>
      </w:r>
      <w:proofErr w:type="spellEnd"/>
      <w:r w:rsidR="00F44618" w:rsidRPr="002279AA">
        <w:rPr>
          <w:b/>
          <w:sz w:val="24"/>
          <w:szCs w:val="24"/>
        </w:rPr>
        <w:t xml:space="preserve"> de </w:t>
      </w:r>
      <w:proofErr w:type="spellStart"/>
      <w:r w:rsidR="00F44618" w:rsidRPr="002279AA">
        <w:rPr>
          <w:b/>
          <w:sz w:val="24"/>
          <w:szCs w:val="24"/>
        </w:rPr>
        <w:t>acordare</w:t>
      </w:r>
      <w:proofErr w:type="spellEnd"/>
      <w:r w:rsidR="00F44618" w:rsidRPr="002279AA">
        <w:rPr>
          <w:b/>
          <w:sz w:val="24"/>
          <w:szCs w:val="24"/>
        </w:rPr>
        <w:t xml:space="preserve"> a </w:t>
      </w:r>
      <w:proofErr w:type="spellStart"/>
      <w:r w:rsidR="00F44618" w:rsidRPr="002279AA">
        <w:rPr>
          <w:b/>
          <w:sz w:val="24"/>
          <w:szCs w:val="24"/>
        </w:rPr>
        <w:t>diferențelor</w:t>
      </w:r>
      <w:proofErr w:type="spellEnd"/>
      <w:r w:rsidR="00F44618" w:rsidRPr="002279AA">
        <w:rPr>
          <w:b/>
          <w:sz w:val="24"/>
          <w:szCs w:val="24"/>
        </w:rPr>
        <w:t xml:space="preserve"> de </w:t>
      </w:r>
      <w:proofErr w:type="spellStart"/>
      <w:r w:rsidR="00F44618" w:rsidRPr="002279AA">
        <w:rPr>
          <w:b/>
          <w:sz w:val="24"/>
          <w:szCs w:val="24"/>
        </w:rPr>
        <w:t>tarif</w:t>
      </w:r>
      <w:proofErr w:type="spellEnd"/>
      <w:r w:rsidR="00F44618" w:rsidRPr="002279AA">
        <w:rPr>
          <w:b/>
          <w:sz w:val="24"/>
          <w:szCs w:val="24"/>
        </w:rPr>
        <w:t xml:space="preserve"> </w:t>
      </w:r>
      <w:proofErr w:type="spellStart"/>
      <w:r w:rsidR="00F44618">
        <w:rPr>
          <w:b/>
          <w:sz w:val="24"/>
          <w:szCs w:val="24"/>
        </w:rPr>
        <w:t>pentru</w:t>
      </w:r>
      <w:proofErr w:type="spellEnd"/>
      <w:r w:rsidR="00F44618">
        <w:rPr>
          <w:b/>
          <w:sz w:val="24"/>
          <w:szCs w:val="24"/>
        </w:rPr>
        <w:t xml:space="preserve"> </w:t>
      </w:r>
      <w:proofErr w:type="spellStart"/>
      <w:r w:rsidR="00F44618">
        <w:rPr>
          <w:b/>
          <w:sz w:val="24"/>
          <w:szCs w:val="24"/>
        </w:rPr>
        <w:t>Comuna</w:t>
      </w:r>
      <w:proofErr w:type="spellEnd"/>
      <w:r w:rsidR="00F44618">
        <w:rPr>
          <w:b/>
          <w:sz w:val="24"/>
          <w:szCs w:val="24"/>
        </w:rPr>
        <w:t xml:space="preserve"> </w:t>
      </w:r>
      <w:proofErr w:type="spellStart"/>
      <w:r w:rsidR="00F44618">
        <w:rPr>
          <w:b/>
          <w:sz w:val="24"/>
          <w:szCs w:val="24"/>
        </w:rPr>
        <w:t>Sânpetru</w:t>
      </w:r>
      <w:proofErr w:type="spellEnd"/>
      <w:r w:rsidR="00F44618">
        <w:rPr>
          <w:b/>
          <w:sz w:val="24"/>
          <w:szCs w:val="24"/>
        </w:rPr>
        <w:t xml:space="preserve"> </w:t>
      </w:r>
    </w:p>
    <w:p w:rsidR="00F44618" w:rsidRDefault="00F44618" w:rsidP="00F44618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Modul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de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acordare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a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diferențelor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de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tarif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F75059">
        <w:rPr>
          <w:rFonts w:ascii="Arial" w:hAnsi="Arial" w:cs="Arial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cel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stabilit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prin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Hotărâr</w:t>
      </w:r>
      <w:r>
        <w:rPr>
          <w:rFonts w:ascii="Arial" w:hAnsi="Arial" w:cs="Arial"/>
          <w:sz w:val="21"/>
          <w:szCs w:val="21"/>
          <w:shd w:val="clear" w:color="auto" w:fill="FFFFFF"/>
        </w:rPr>
        <w:t>ile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Consiliului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Local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menționate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Anexa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7.1.4,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temeiul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legislației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vigoare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pentru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fiecare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categorie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parte</w:t>
      </w:r>
      <w:r>
        <w:rPr>
          <w:rFonts w:ascii="Arial" w:hAnsi="Arial" w:cs="Arial"/>
          <w:sz w:val="21"/>
          <w:szCs w:val="21"/>
          <w:shd w:val="clear" w:color="auto" w:fill="FFFFFF"/>
        </w:rPr>
        <w:t>,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după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cum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urmează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>:</w:t>
      </w:r>
    </w:p>
    <w:p w:rsidR="004020CB" w:rsidRPr="00384FDC" w:rsidRDefault="004020CB" w:rsidP="00F44618">
      <w:pPr>
        <w:rPr>
          <w:rFonts w:ascii="Arial" w:hAnsi="Arial" w:cs="Arial"/>
          <w:sz w:val="21"/>
          <w:szCs w:val="21"/>
          <w:shd w:val="clear" w:color="auto" w:fill="FFFFFF"/>
        </w:rPr>
      </w:pPr>
      <w:bookmarkStart w:id="0" w:name="_GoBack"/>
      <w:bookmarkEnd w:id="0"/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415"/>
        <w:gridCol w:w="993"/>
        <w:gridCol w:w="2268"/>
        <w:gridCol w:w="708"/>
        <w:gridCol w:w="851"/>
        <w:gridCol w:w="1600"/>
        <w:gridCol w:w="4070"/>
        <w:gridCol w:w="1134"/>
      </w:tblGrid>
      <w:tr w:rsidR="00F44618" w:rsidRPr="00DB73EA" w:rsidTr="000F4A9C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>.</w:t>
            </w:r>
          </w:p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Crt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Categoria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socială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Tipul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protecție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993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268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Număr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călătorii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selectată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utilizat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calcul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</w:p>
        </w:tc>
        <w:tc>
          <w:tcPr>
            <w:tcW w:w="1600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Modalitatea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acordare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a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protecției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(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procentul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reducere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4070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Documente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necesare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decontarea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diferențelor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Entitatea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care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decontează</w:t>
            </w:r>
            <w:proofErr w:type="spellEnd"/>
          </w:p>
        </w:tc>
      </w:tr>
      <w:tr w:rsidR="00F44618" w:rsidRPr="00DB73EA" w:rsidTr="000F4A9C">
        <w:trPr>
          <w:cantSplit/>
          <w:tblHeader/>
          <w:jc w:val="center"/>
        </w:trPr>
        <w:tc>
          <w:tcPr>
            <w:tcW w:w="415" w:type="dxa"/>
            <w:vMerge/>
          </w:tcPr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8" w:type="dxa"/>
            <w:shd w:val="pct10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întreg</w:t>
            </w:r>
            <w:proofErr w:type="spellEnd"/>
          </w:p>
        </w:tc>
        <w:tc>
          <w:tcPr>
            <w:tcW w:w="851" w:type="dxa"/>
            <w:shd w:val="pct10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Reducerea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oferita</w:t>
            </w:r>
            <w:proofErr w:type="spellEnd"/>
          </w:p>
        </w:tc>
        <w:tc>
          <w:tcPr>
            <w:tcW w:w="1600" w:type="dxa"/>
            <w:vMerge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70" w:type="dxa"/>
            <w:vMerge/>
          </w:tcPr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vârstnice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pensionari</w:t>
            </w:r>
            <w:proofErr w:type="spellEnd"/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prenume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adresă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domiciliu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serie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cuponul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pensie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="Calibri"/>
                <w:sz w:val="20"/>
                <w:szCs w:val="20"/>
              </w:rPr>
              <w:t>luna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anterioară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după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caz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Elevi</w:t>
            </w:r>
            <w:proofErr w:type="spellEnd"/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  <w:r w:rsidRPr="00DB73EA">
              <w:rPr>
                <w:rFonts w:cs="Calibri"/>
                <w:sz w:val="20"/>
                <w:szCs w:val="20"/>
              </w:rPr>
              <w:t>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Listă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denumirea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instituției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carnetul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elev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vizat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curs/</w:t>
            </w:r>
            <w:proofErr w:type="spellStart"/>
            <w:r>
              <w:rPr>
                <w:rFonts w:cs="Calibri"/>
                <w:sz w:val="20"/>
                <w:szCs w:val="20"/>
              </w:rPr>
              <w:t>adeverinţă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  <w:r w:rsidRPr="00DB73EA">
              <w:rPr>
                <w:rFonts w:cs="Calibri"/>
                <w:sz w:val="20"/>
                <w:szCs w:val="20"/>
              </w:rPr>
              <w:t>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Listă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denumirea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instituției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carnetul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student </w:t>
            </w:r>
            <w:proofErr w:type="spellStart"/>
            <w:r>
              <w:rPr>
                <w:rFonts w:cs="Calibri"/>
                <w:sz w:val="20"/>
                <w:szCs w:val="20"/>
              </w:rPr>
              <w:t>vizat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curs/</w:t>
            </w:r>
            <w:proofErr w:type="spellStart"/>
            <w:r>
              <w:rPr>
                <w:rFonts w:cs="Calibri"/>
                <w:sz w:val="20"/>
                <w:szCs w:val="20"/>
              </w:rPr>
              <w:t>adeverinţă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4618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2B2D7B">
              <w:rPr>
                <w:b/>
                <w:sz w:val="20"/>
                <w:szCs w:val="20"/>
              </w:rPr>
              <w:t>accentuat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B2D7B">
              <w:rPr>
                <w:b/>
                <w:sz w:val="20"/>
                <w:szCs w:val="20"/>
              </w:rPr>
              <w:t>grav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asistenții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personali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070" w:type="dxa"/>
          </w:tcPr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Calitate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valabilitate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Nr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="Calibri"/>
                <w:sz w:val="20"/>
                <w:szCs w:val="20"/>
              </w:rPr>
              <w:t>emitere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Certificat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încadrare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grad de handicap</w:t>
            </w:r>
            <w:proofErr w:type="gramStart"/>
            <w:r>
              <w:rPr>
                <w:rFonts w:cs="Calibri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cs="Calibri"/>
                <w:sz w:val="20"/>
                <w:szCs w:val="20"/>
              </w:rPr>
              <w:t>Valabilitate</w:t>
            </w:r>
            <w:proofErr w:type="spellEnd"/>
            <w:proofErr w:type="gram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transport DGASPC.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trHeight w:val="1273"/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văduvele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  <w:r w:rsidRPr="00DB73EA">
              <w:rPr>
                <w:rFonts w:cs="Calibri"/>
                <w:sz w:val="20"/>
                <w:szCs w:val="20"/>
              </w:rPr>
              <w:t>0%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număr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veteran,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veteran.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Revoluționari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nr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cs="Calibri"/>
                <w:sz w:val="20"/>
                <w:szCs w:val="20"/>
              </w:rPr>
              <w:t>certificat</w:t>
            </w:r>
            <w:proofErr w:type="spellEnd"/>
            <w:proofErr w:type="gram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revoluționar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  <w:p w:rsidR="00F44618" w:rsidRPr="00DB73EA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revoluționar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44618" w:rsidRPr="007C6472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  <w:tr w:rsidR="00F44618" w:rsidRPr="00DB73EA" w:rsidTr="000F4A9C">
        <w:trPr>
          <w:jc w:val="center"/>
        </w:trPr>
        <w:tc>
          <w:tcPr>
            <w:tcW w:w="415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4618" w:rsidRPr="00511D8B" w:rsidRDefault="00F44618" w:rsidP="000F4A9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Donatori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26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nelimitat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1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42,50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600" w:type="dxa"/>
            <w:shd w:val="clear" w:color="auto" w:fill="auto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  <w:r w:rsidRPr="00DB73EA">
              <w:rPr>
                <w:rFonts w:cs="Calibri"/>
                <w:sz w:val="20"/>
                <w:szCs w:val="20"/>
              </w:rPr>
              <w:t>%</w:t>
            </w:r>
          </w:p>
        </w:tc>
        <w:tc>
          <w:tcPr>
            <w:tcW w:w="4070" w:type="dxa"/>
          </w:tcPr>
          <w:p w:rsidR="00F4461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  <w:p w:rsidR="00F44618" w:rsidRPr="00EE6988" w:rsidRDefault="00F44618" w:rsidP="000F4A9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adeverința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donator.</w:t>
            </w:r>
          </w:p>
        </w:tc>
        <w:tc>
          <w:tcPr>
            <w:tcW w:w="1134" w:type="dxa"/>
          </w:tcPr>
          <w:p w:rsidR="00F44618" w:rsidRPr="00DB73EA" w:rsidRDefault="00F44618" w:rsidP="000F4A9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Primăria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Sânpetru</w:t>
            </w:r>
            <w:proofErr w:type="spellEnd"/>
          </w:p>
        </w:tc>
      </w:tr>
    </w:tbl>
    <w:p w:rsidR="00937914" w:rsidRDefault="00937914"/>
    <w:sectPr w:rsidR="00937914" w:rsidSect="00C61982">
      <w:pgSz w:w="16838" w:h="11906" w:orient="landscape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18"/>
    <w:rsid w:val="004020CB"/>
    <w:rsid w:val="00904D06"/>
    <w:rsid w:val="00937914"/>
    <w:rsid w:val="00C61982"/>
    <w:rsid w:val="00F4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ABDE6-760B-4309-94D2-CA61FACA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2019-09-24T13:52:00Z</dcterms:created>
  <dcterms:modified xsi:type="dcterms:W3CDTF">2019-10-01T13:09:00Z</dcterms:modified>
</cp:coreProperties>
</file>